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2E2D64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2E2D64" w:rsidP="002E2D64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2E2D64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2E2D64" w:rsidP="002E2D64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6835/10</w:t>
      </w:r>
      <w:r w:rsidR="006544C4" w:rsidRPr="00AD4F05">
        <w:rPr>
          <w:lang w:val="fr-FR"/>
        </w:rPr>
        <w:br/>
      </w:r>
      <w:r>
        <w:rPr>
          <w:lang w:val="fr-FR"/>
        </w:rPr>
        <w:t>Antonio</w:t>
      </w:r>
      <w:r w:rsidRPr="00AD4F05">
        <w:rPr>
          <w:lang w:val="fr-FR"/>
        </w:rPr>
        <w:t xml:space="preserve"> </w:t>
      </w:r>
      <w:r>
        <w:rPr>
          <w:lang w:val="fr-FR"/>
        </w:rPr>
        <w:t>MADARO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FA6A58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76</w:t>
      </w:r>
      <w:r w:rsidRPr="00AD4F05">
        <w:rPr>
          <w:lang w:val="fr-FR"/>
        </w:rPr>
        <w:t xml:space="preserve"> autres </w:t>
      </w:r>
      <w:proofErr w:type="gramStart"/>
      <w:r w:rsidRPr="00AD4F05">
        <w:rPr>
          <w:lang w:val="fr-FR"/>
        </w:rPr>
        <w:t>requêtes</w:t>
      </w:r>
      <w:proofErr w:type="gramEnd"/>
      <w:r w:rsidRPr="00AD4F05">
        <w:rPr>
          <w:lang w:val="fr-FR"/>
        </w:rPr>
        <w:br/>
        <w:t>(voir liste en annexe)</w:t>
      </w:r>
    </w:p>
    <w:p w:rsidR="002E2D64" w:rsidRPr="007B1244" w:rsidRDefault="002E2D64" w:rsidP="002E2D64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FA6A58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3 septembre 2015</w:t>
      </w:r>
      <w:r w:rsidRPr="00F205BC">
        <w:rPr>
          <w:lang w:val="fr-FR"/>
        </w:rPr>
        <w:t xml:space="preserve"> en un comité composé de :</w:t>
      </w:r>
    </w:p>
    <w:p w:rsidR="002E2D64" w:rsidRPr="008D7444" w:rsidRDefault="002E2D64" w:rsidP="002E2D64">
      <w:pPr>
        <w:tabs>
          <w:tab w:val="left" w:pos="567"/>
        </w:tabs>
        <w:autoSpaceDE w:val="0"/>
        <w:autoSpaceDN w:val="0"/>
        <w:adjustRightInd w:val="0"/>
        <w:jc w:val="left"/>
        <w:rPr>
          <w:rFonts w:eastAsia="Arial-ItalicMT" w:cstheme="minorHAnsi"/>
          <w:i/>
          <w:iCs/>
          <w:szCs w:val="24"/>
          <w:lang w:val="fr-FR"/>
        </w:rPr>
      </w:pPr>
      <w:r>
        <w:rPr>
          <w:lang w:val="fr-FR"/>
        </w:rPr>
        <w:tab/>
      </w:r>
      <w:proofErr w:type="spellStart"/>
      <w:r w:rsidRPr="008D7444">
        <w:rPr>
          <w:rFonts w:eastAsia="ArialMT" w:cstheme="minorHAnsi"/>
          <w:szCs w:val="24"/>
          <w:lang w:val="fr-FR"/>
        </w:rPr>
        <w:t>Ledi</w:t>
      </w:r>
      <w:proofErr w:type="spellEnd"/>
      <w:r w:rsidRPr="008D7444">
        <w:rPr>
          <w:rFonts w:eastAsia="ArialMT" w:cstheme="minorHAnsi"/>
          <w:szCs w:val="24"/>
          <w:lang w:val="fr-FR"/>
        </w:rPr>
        <w:t xml:space="preserve"> </w:t>
      </w:r>
      <w:proofErr w:type="spellStart"/>
      <w:r w:rsidRPr="008D7444">
        <w:rPr>
          <w:rFonts w:eastAsia="ArialMT" w:cstheme="minorHAnsi"/>
          <w:szCs w:val="24"/>
          <w:lang w:val="fr-FR"/>
        </w:rPr>
        <w:t>Bianku</w:t>
      </w:r>
      <w:proofErr w:type="spellEnd"/>
      <w:r w:rsidRPr="00DA2348">
        <w:rPr>
          <w:rFonts w:eastAsia="ArialMT" w:cstheme="minorHAnsi"/>
          <w:i/>
          <w:szCs w:val="24"/>
          <w:lang w:val="fr-FR"/>
        </w:rPr>
        <w:t xml:space="preserve">, </w:t>
      </w:r>
      <w:r>
        <w:rPr>
          <w:rFonts w:eastAsia="ArialMT" w:cstheme="minorHAnsi"/>
          <w:i/>
          <w:szCs w:val="24"/>
          <w:lang w:val="fr-FR"/>
        </w:rPr>
        <w:t>p</w:t>
      </w:r>
      <w:r w:rsidRPr="00DA2348">
        <w:rPr>
          <w:rFonts w:eastAsia="ArialMT" w:cstheme="minorHAnsi"/>
          <w:i/>
          <w:szCs w:val="24"/>
          <w:lang w:val="fr-FR"/>
        </w:rPr>
        <w:t>résident</w:t>
      </w:r>
      <w:r>
        <w:rPr>
          <w:rFonts w:eastAsia="ArialMT" w:cstheme="minorHAnsi"/>
          <w:i/>
          <w:szCs w:val="24"/>
          <w:lang w:val="fr-FR"/>
        </w:rPr>
        <w:t>,</w:t>
      </w:r>
    </w:p>
    <w:p w:rsidR="002E2D64" w:rsidRPr="00995CCE" w:rsidRDefault="002E2D64" w:rsidP="002E2D64">
      <w:pPr>
        <w:tabs>
          <w:tab w:val="left" w:pos="567"/>
        </w:tabs>
        <w:autoSpaceDE w:val="0"/>
        <w:autoSpaceDN w:val="0"/>
        <w:adjustRightInd w:val="0"/>
        <w:jc w:val="left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szCs w:val="24"/>
          <w:lang w:val="fr-FR"/>
        </w:rPr>
        <w:tab/>
      </w:r>
      <w:r w:rsidRPr="00995CCE">
        <w:rPr>
          <w:rFonts w:asciiTheme="majorHAnsi" w:eastAsia="ArialMT" w:hAnsiTheme="majorHAnsi" w:cstheme="majorHAnsi"/>
          <w:szCs w:val="24"/>
          <w:lang w:val="fr-FR"/>
        </w:rPr>
        <w:t xml:space="preserve">Paul </w:t>
      </w:r>
      <w:proofErr w:type="spellStart"/>
      <w:r w:rsidRPr="00995CCE">
        <w:rPr>
          <w:rFonts w:asciiTheme="majorHAnsi" w:eastAsia="ArialMT" w:hAnsiTheme="majorHAnsi" w:cstheme="majorHAnsi"/>
          <w:szCs w:val="24"/>
          <w:lang w:val="fr-FR"/>
        </w:rPr>
        <w:t>Mahoney</w:t>
      </w:r>
      <w:proofErr w:type="spellEnd"/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2E2D64" w:rsidRPr="006D30E5" w:rsidRDefault="002E2D64" w:rsidP="002E2D64">
      <w:pPr>
        <w:tabs>
          <w:tab w:val="left" w:pos="567"/>
        </w:tabs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</w:t>
      </w:r>
      <w:proofErr w:type="spellStart"/>
      <w:r w:rsidRPr="006D30E5">
        <w:rPr>
          <w:lang w:val="fr-FR"/>
        </w:rPr>
        <w:t>Wojtyczek</w:t>
      </w:r>
      <w:proofErr w:type="spellEnd"/>
      <w:r w:rsidRPr="006D30E5">
        <w:rPr>
          <w:lang w:val="fr-FR"/>
        </w:rPr>
        <w:t xml:space="preserve">, </w:t>
      </w:r>
      <w:r w:rsidRPr="006D30E5">
        <w:rPr>
          <w:i/>
          <w:lang w:val="fr-FR"/>
        </w:rPr>
        <w:t>juges,</w:t>
      </w:r>
    </w:p>
    <w:p w:rsidR="002E2D64" w:rsidRPr="009936E7" w:rsidRDefault="002E2D64" w:rsidP="002E2D64">
      <w:pPr>
        <w:pStyle w:val="ECHRDecisionBody"/>
        <w:rPr>
          <w:i/>
          <w:lang w:val="fr-FR"/>
        </w:rPr>
      </w:pPr>
      <w:proofErr w:type="gramStart"/>
      <w:r w:rsidRPr="009936E7">
        <w:rPr>
          <w:lang w:val="fr-FR"/>
        </w:rPr>
        <w:t>et</w:t>
      </w:r>
      <w:proofErr w:type="gramEnd"/>
      <w:r w:rsidRPr="009936E7">
        <w:rPr>
          <w:lang w:val="fr-FR"/>
        </w:rPr>
        <w:t xml:space="preserve">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i/>
          <w:lang w:val="fr-FR"/>
        </w:rPr>
        <w:t>greffière de section,</w:t>
      </w:r>
    </w:p>
    <w:p w:rsidR="002E2D64" w:rsidRPr="00F205BC" w:rsidRDefault="002E2D64" w:rsidP="002E2D64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 xml:space="preserve">requêtes susmentionnées introduites aux dates indiquées dans le </w:t>
      </w:r>
      <w:proofErr w:type="gramStart"/>
      <w:r w:rsidRPr="00F205BC">
        <w:rPr>
          <w:lang w:val="fr-FR"/>
        </w:rPr>
        <w:t>tableau</w:t>
      </w:r>
      <w:proofErr w:type="gramEnd"/>
      <w:r w:rsidRPr="00F205BC">
        <w:rPr>
          <w:lang w:val="fr-FR"/>
        </w:rPr>
        <w:t xml:space="preserve"> joint en annexe,</w:t>
      </w:r>
    </w:p>
    <w:p w:rsidR="002E2D64" w:rsidRDefault="002E2D64" w:rsidP="002E2D64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2E2D64" w:rsidRPr="0074496D" w:rsidRDefault="002E2D64" w:rsidP="002E2D64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2E2D64" w:rsidRPr="00F9622F" w:rsidRDefault="002E2D64" w:rsidP="002E2D64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2E2D64" w:rsidRPr="001D4023" w:rsidRDefault="002E2D64" w:rsidP="002E2D64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 xml:space="preserve">ont été représentées devant la Cour par </w:t>
      </w:r>
      <w:r>
        <w:rPr>
          <w:lang w:val="fr-FR"/>
        </w:rPr>
        <w:t>M</w:t>
      </w:r>
      <w:r w:rsidRPr="00E2632E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 w:rsidRPr="001211F4">
        <w:rPr>
          <w:lang w:val="fr-FR"/>
        </w:rPr>
        <w:t xml:space="preserve"> </w:t>
      </w:r>
      <w:proofErr w:type="spellStart"/>
      <w:r>
        <w:rPr>
          <w:lang w:val="fr-FR"/>
        </w:rPr>
        <w:t>Iadanza</w:t>
      </w:r>
      <w:proofErr w:type="spellEnd"/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Naples</w:t>
      </w:r>
      <w:r w:rsidRPr="001D4023">
        <w:rPr>
          <w:lang w:val="fr-FR"/>
        </w:rPr>
        <w:t>.</w:t>
      </w:r>
    </w:p>
    <w:p w:rsidR="002E2D64" w:rsidRPr="006634CF" w:rsidRDefault="002E2D64" w:rsidP="002E2D64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 xml:space="preserve">E. </w:t>
      </w:r>
      <w:proofErr w:type="spellStart"/>
      <w:r w:rsidRPr="006634CF">
        <w:rPr>
          <w:rFonts w:ascii="Times New Roman" w:hAnsi="Times New Roman" w:cs="Times New Roman"/>
          <w:szCs w:val="24"/>
          <w:lang w:val="fr-FR"/>
        </w:rPr>
        <w:t>Spatafora</w:t>
      </w:r>
      <w:proofErr w:type="spellEnd"/>
      <w:r w:rsidRPr="006634CF">
        <w:rPr>
          <w:rFonts w:ascii="Times New Roman" w:hAnsi="Times New Roman" w:cs="Times New Roman"/>
          <w:szCs w:val="24"/>
          <w:lang w:val="fr-FR"/>
        </w:rPr>
        <w:t xml:space="preserve">, et son </w:t>
      </w:r>
      <w:proofErr w:type="spellStart"/>
      <w:r w:rsidRPr="006634CF">
        <w:rPr>
          <w:rFonts w:ascii="Times New Roman" w:hAnsi="Times New Roman" w:cs="Times New Roman"/>
          <w:szCs w:val="24"/>
          <w:lang w:val="fr-FR"/>
        </w:rPr>
        <w:t>coagent</w:t>
      </w:r>
      <w:proofErr w:type="spellEnd"/>
      <w:r w:rsidRPr="006634CF">
        <w:rPr>
          <w:rFonts w:ascii="Times New Roman" w:hAnsi="Times New Roman" w:cs="Times New Roman"/>
          <w:szCs w:val="24"/>
          <w:lang w:val="fr-FR"/>
        </w:rPr>
        <w:t xml:space="preserve">, M. G. Mauro </w:t>
      </w:r>
      <w:proofErr w:type="spellStart"/>
      <w:r w:rsidRPr="006634CF">
        <w:rPr>
          <w:rFonts w:ascii="Times New Roman" w:hAnsi="Times New Roman" w:cs="Times New Roman"/>
          <w:szCs w:val="24"/>
          <w:lang w:val="fr-FR"/>
        </w:rPr>
        <w:t>Pellegrini</w:t>
      </w:r>
      <w:proofErr w:type="spellEnd"/>
      <w:r w:rsidRPr="006634CF">
        <w:rPr>
          <w:rFonts w:ascii="Times New Roman" w:hAnsi="Times New Roman" w:cs="Times New Roman"/>
          <w:szCs w:val="24"/>
          <w:lang w:val="fr-FR"/>
        </w:rPr>
        <w:t>.</w:t>
      </w:r>
    </w:p>
    <w:p w:rsidR="002E2D64" w:rsidRPr="006634CF" w:rsidRDefault="002E2D64" w:rsidP="002E2D64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FA6A58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2E2D64" w:rsidRPr="00307CA4" w:rsidRDefault="002E2D64" w:rsidP="002E2D64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2E2D64" w:rsidRPr="00B94B57" w:rsidRDefault="002E2D64" w:rsidP="002E2D64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2E2D64" w:rsidRPr="004F2E26" w:rsidRDefault="002E2D64" w:rsidP="002E2D64">
      <w:pPr>
        <w:pStyle w:val="ECHRPara"/>
        <w:rPr>
          <w:szCs w:val="24"/>
          <w:lang w:val="fr-FR"/>
        </w:rPr>
      </w:pPr>
      <w:r w:rsidRPr="006651C9">
        <w:rPr>
          <w:szCs w:val="24"/>
          <w:lang w:val="fr-FR"/>
        </w:rPr>
        <w:t>Après l</w:t>
      </w:r>
      <w:r w:rsidR="00FA6A58">
        <w:rPr>
          <w:szCs w:val="24"/>
          <w:lang w:val="fr-FR"/>
        </w:rPr>
        <w:t>’</w:t>
      </w:r>
      <w:r w:rsidRPr="006651C9">
        <w:rPr>
          <w:szCs w:val="24"/>
          <w:lang w:val="fr-FR"/>
        </w:rPr>
        <w:t>échec des tentatives de règlement amiable, le 19 mai 2015 le Gouvernement a informé la Cour qu</w:t>
      </w:r>
      <w:r w:rsidR="00FA6A58">
        <w:rPr>
          <w:szCs w:val="24"/>
          <w:lang w:val="fr-FR"/>
        </w:rPr>
        <w:t>’</w:t>
      </w:r>
      <w:r w:rsidRPr="006651C9">
        <w:rPr>
          <w:szCs w:val="24"/>
          <w:lang w:val="fr-FR"/>
        </w:rPr>
        <w:t>il envisageait de</w:t>
      </w:r>
      <w:r w:rsidRPr="00114FA8">
        <w:rPr>
          <w:szCs w:val="24"/>
          <w:lang w:val="fr-FR"/>
        </w:rPr>
        <w:t xml:space="preserve">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2E2D64" w:rsidRPr="004F2E26" w:rsidRDefault="002E2D64" w:rsidP="002E2D64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2E2D64" w:rsidRPr="004F2E26" w:rsidRDefault="002E2D64" w:rsidP="002E2D64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proofErr w:type="spellStart"/>
      <w:r w:rsidRPr="004F2E26">
        <w:rPr>
          <w:i/>
          <w:szCs w:val="24"/>
          <w:lang w:val="fr-FR"/>
        </w:rPr>
        <w:t>Gaglione</w:t>
      </w:r>
      <w:proofErr w:type="spellEnd"/>
      <w:r w:rsidRPr="004F2E26">
        <w:rPr>
          <w:i/>
          <w:szCs w:val="24"/>
          <w:lang w:val="fr-FR"/>
        </w:rPr>
        <w:t xml:space="preserve">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2E2D64" w:rsidRPr="004F2E26" w:rsidRDefault="002E2D64" w:rsidP="002E2D64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2E2D64" w:rsidRDefault="002E2D64" w:rsidP="002E2D64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FA6A58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2E2D64" w:rsidRPr="004F2E26" w:rsidRDefault="002E2D64" w:rsidP="002E2D64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2E2D64" w:rsidRPr="004F2E26" w:rsidRDefault="002E2D64" w:rsidP="002E2D64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2E2D64" w:rsidRPr="004F2E26" w:rsidRDefault="002E2D64" w:rsidP="002E2D64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2E2D64" w:rsidRPr="004F2E26" w:rsidRDefault="002E2D64" w:rsidP="002E2D64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proofErr w:type="spellStart"/>
      <w:r>
        <w:rPr>
          <w:i/>
          <w:szCs w:val="24"/>
          <w:lang w:val="fr-FR"/>
        </w:rPr>
        <w:t>Gaglione</w:t>
      </w:r>
      <w:proofErr w:type="spellEnd"/>
      <w:r>
        <w:rPr>
          <w:i/>
          <w:szCs w:val="24"/>
          <w:lang w:val="fr-FR"/>
        </w:rPr>
        <w:t xml:space="preserve">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2E2D64" w:rsidRPr="00B87FBA" w:rsidRDefault="002E2D64" w:rsidP="002E2D64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FA6A58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2E2D64" w:rsidRPr="004F2E26" w:rsidRDefault="002E2D64" w:rsidP="002E2D64">
      <w:pPr>
        <w:pStyle w:val="ECHRPara"/>
        <w:rPr>
          <w:lang w:val="fr-FR"/>
        </w:rPr>
      </w:pPr>
      <w:r w:rsidRPr="006651C9">
        <w:rPr>
          <w:szCs w:val="24"/>
          <w:lang w:val="fr-FR"/>
        </w:rPr>
        <w:t>Par une lettre du 3 juin 2015, les parties requérantes ont indiqué qu</w:t>
      </w:r>
      <w:r w:rsidR="00FA6A58">
        <w:rPr>
          <w:szCs w:val="24"/>
          <w:lang w:val="fr-FR"/>
        </w:rPr>
        <w:t>’</w:t>
      </w:r>
      <w:r w:rsidRPr="006651C9">
        <w:rPr>
          <w:szCs w:val="24"/>
          <w:lang w:val="fr-FR"/>
        </w:rPr>
        <w:t>elles acceptaient les termes de la déclaration unilatérale.</w:t>
      </w:r>
      <w:r w:rsidRPr="00B87FBA">
        <w:rPr>
          <w:szCs w:val="24"/>
          <w:lang w:val="fr-FR"/>
        </w:rPr>
        <w:t xml:space="preserve"> La</w:t>
      </w:r>
      <w:r w:rsidRPr="004F2E26">
        <w:rPr>
          <w:szCs w:val="24"/>
          <w:lang w:val="fr-FR"/>
        </w:rPr>
        <w:t xml:space="preserve"> Cour rappelle qu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FA6A58">
        <w:rPr>
          <w:lang w:val="fr-FR"/>
        </w:rPr>
        <w:t>’</w:t>
      </w:r>
      <w:r w:rsidRPr="004F2E26">
        <w:rPr>
          <w:lang w:val="fr-FR"/>
        </w:rPr>
        <w:t>amènent à l</w:t>
      </w:r>
      <w:r w:rsidR="00FA6A58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FA6A58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2E2D64" w:rsidRPr="004F2E26" w:rsidRDefault="002E2D64" w:rsidP="002E2D64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</w:t>
      </w:r>
      <w:proofErr w:type="gramStart"/>
      <w:r w:rsidRPr="004F2E26">
        <w:rPr>
          <w:lang w:val="fr-FR"/>
        </w:rPr>
        <w:t>pour</w:t>
      </w:r>
      <w:proofErr w:type="gramEnd"/>
      <w:r w:rsidRPr="004F2E26">
        <w:rPr>
          <w:lang w:val="fr-FR"/>
        </w:rPr>
        <w:t xml:space="preserve"> tout autre motif dont la Cour constate l</w:t>
      </w:r>
      <w:r w:rsidR="00FA6A58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FA6A58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2E2D64" w:rsidRPr="004F2E26" w:rsidRDefault="002E2D64" w:rsidP="002E2D64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2E2D64" w:rsidRPr="004F2E26" w:rsidRDefault="002E2D64" w:rsidP="002E2D64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proofErr w:type="spellStart"/>
      <w:r w:rsidRPr="004F2E26">
        <w:rPr>
          <w:i/>
          <w:lang w:val="fr-FR"/>
        </w:rPr>
        <w:t>Tahsin</w:t>
      </w:r>
      <w:proofErr w:type="spellEnd"/>
      <w:r w:rsidRPr="004F2E26">
        <w:rPr>
          <w:i/>
          <w:lang w:val="fr-FR"/>
        </w:rPr>
        <w:t xml:space="preserve"> </w:t>
      </w:r>
      <w:proofErr w:type="spellStart"/>
      <w:r w:rsidRPr="004F2E26">
        <w:rPr>
          <w:i/>
          <w:lang w:val="fr-FR"/>
        </w:rPr>
        <w:t>Acar</w:t>
      </w:r>
      <w:proofErr w:type="spellEnd"/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(</w:t>
      </w:r>
      <w:proofErr w:type="spellStart"/>
      <w:r w:rsidRPr="004F2E26">
        <w:rPr>
          <w:i/>
          <w:lang w:val="fr-FR"/>
        </w:rPr>
        <w:t>Tahsin</w:t>
      </w:r>
      <w:proofErr w:type="spellEnd"/>
      <w:r w:rsidRPr="004F2E26">
        <w:rPr>
          <w:i/>
          <w:lang w:val="fr-FR"/>
        </w:rPr>
        <w:t xml:space="preserve"> </w:t>
      </w:r>
      <w:proofErr w:type="spellStart"/>
      <w:r w:rsidRPr="004F2E26">
        <w:rPr>
          <w:i/>
          <w:lang w:val="fr-FR"/>
        </w:rPr>
        <w:t>Acar</w:t>
      </w:r>
      <w:proofErr w:type="spellEnd"/>
      <w:r w:rsidRPr="004F2E26">
        <w:rPr>
          <w:i/>
          <w:lang w:val="fr-FR"/>
        </w:rPr>
        <w:t xml:space="preserve">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</w:t>
      </w:r>
      <w:proofErr w:type="spellStart"/>
      <w:r w:rsidRPr="004F2E26">
        <w:rPr>
          <w:i/>
          <w:szCs w:val="24"/>
          <w:lang w:val="fr-FR"/>
        </w:rPr>
        <w:t>Spółka</w:t>
      </w:r>
      <w:proofErr w:type="spellEnd"/>
      <w:r w:rsidRPr="004F2E26">
        <w:rPr>
          <w:i/>
          <w:szCs w:val="24"/>
          <w:lang w:val="fr-FR"/>
        </w:rPr>
        <w:t xml:space="preserve"> z </w:t>
      </w:r>
      <w:proofErr w:type="spellStart"/>
      <w:r w:rsidRPr="004F2E26">
        <w:rPr>
          <w:i/>
          <w:szCs w:val="24"/>
          <w:lang w:val="fr-FR"/>
        </w:rPr>
        <w:t>o.o</w:t>
      </w:r>
      <w:proofErr w:type="spellEnd"/>
      <w:r w:rsidRPr="004F2E26">
        <w:rPr>
          <w:i/>
          <w:szCs w:val="24"/>
          <w:lang w:val="fr-FR"/>
        </w:rPr>
        <w:t xml:space="preserve">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proofErr w:type="spellStart"/>
      <w:r w:rsidRPr="004F2E26">
        <w:rPr>
          <w:i/>
          <w:szCs w:val="24"/>
          <w:lang w:val="fr-FR"/>
        </w:rPr>
        <w:t>Sulwińska</w:t>
      </w:r>
      <w:proofErr w:type="spellEnd"/>
      <w:r w:rsidRPr="004F2E26">
        <w:rPr>
          <w:i/>
          <w:szCs w:val="24"/>
          <w:lang w:val="fr-FR"/>
        </w:rPr>
        <w:t xml:space="preserve">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2E2D64" w:rsidRPr="000264D7" w:rsidRDefault="002E2D64" w:rsidP="002E2D64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FA6A5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proofErr w:type="spellStart"/>
      <w:r w:rsidRPr="004F2E26">
        <w:rPr>
          <w:i/>
          <w:szCs w:val="24"/>
          <w:lang w:val="fr-FR"/>
        </w:rPr>
        <w:t>Bourdov</w:t>
      </w:r>
      <w:proofErr w:type="spellEnd"/>
      <w:r w:rsidRPr="004F2E26">
        <w:rPr>
          <w:i/>
          <w:szCs w:val="24"/>
          <w:lang w:val="fr-FR"/>
        </w:rPr>
        <w:t xml:space="preserve">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Metaxas</w:t>
      </w:r>
      <w:proofErr w:type="spellEnd"/>
      <w:r>
        <w:rPr>
          <w:i/>
          <w:szCs w:val="24"/>
          <w:lang w:val="fr-FR"/>
        </w:rPr>
        <w:t xml:space="preserve">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proofErr w:type="spellStart"/>
      <w:r w:rsidRPr="004F2E26">
        <w:rPr>
          <w:i/>
          <w:szCs w:val="24"/>
          <w:lang w:val="fr-FR"/>
        </w:rPr>
        <w:t>Simaldone</w:t>
      </w:r>
      <w:proofErr w:type="spellEnd"/>
      <w:r w:rsidRPr="004F2E26">
        <w:rPr>
          <w:i/>
          <w:szCs w:val="24"/>
          <w:lang w:val="fr-FR"/>
        </w:rPr>
        <w:t xml:space="preserve">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proofErr w:type="spellStart"/>
      <w:r w:rsidRPr="004F2E26">
        <w:rPr>
          <w:i/>
          <w:szCs w:val="24"/>
          <w:lang w:val="fr-FR"/>
        </w:rPr>
        <w:t>Gaglione</w:t>
      </w:r>
      <w:proofErr w:type="spellEnd"/>
      <w:r w:rsidRPr="004F2E26">
        <w:rPr>
          <w:i/>
          <w:szCs w:val="24"/>
          <w:lang w:val="fr-FR"/>
        </w:rPr>
        <w:t xml:space="preserve">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>
        <w:rPr>
          <w:snapToGrid w:val="0"/>
          <w:szCs w:val="24"/>
          <w:lang w:val="pt-BR"/>
        </w:rPr>
        <w:t>, §§ 32-45, 21 </w:t>
      </w:r>
      <w:r w:rsidRPr="000264D7">
        <w:rPr>
          <w:szCs w:val="24"/>
          <w:lang w:val="pt-BR"/>
        </w:rPr>
        <w:t>décembre</w:t>
      </w:r>
      <w:r>
        <w:rPr>
          <w:snapToGrid w:val="0"/>
          <w:szCs w:val="24"/>
          <w:lang w:val="pt-BR"/>
        </w:rPr>
        <w:t> </w:t>
      </w:r>
      <w:r w:rsidRPr="000264D7">
        <w:rPr>
          <w:snapToGrid w:val="0"/>
          <w:szCs w:val="24"/>
          <w:lang w:val="pt-BR"/>
        </w:rPr>
        <w:t>2010</w:t>
      </w:r>
      <w:r w:rsidRPr="004F2E26">
        <w:rPr>
          <w:szCs w:val="24"/>
          <w:lang w:val="fr-FR"/>
        </w:rPr>
        <w:t> ;</w:t>
      </w:r>
      <w:proofErr w:type="spellStart"/>
      <w:r w:rsidRPr="004F2E26">
        <w:rPr>
          <w:i/>
          <w:iCs/>
          <w:snapToGrid w:val="0"/>
          <w:szCs w:val="24"/>
          <w:lang w:val="fr-FR"/>
        </w:rPr>
        <w:t>Belperio</w:t>
      </w:r>
      <w:proofErr w:type="spellEnd"/>
      <w:r w:rsidRPr="004F2E26">
        <w:rPr>
          <w:i/>
          <w:iCs/>
          <w:snapToGrid w:val="0"/>
          <w:szCs w:val="24"/>
          <w:lang w:val="fr-FR"/>
        </w:rPr>
        <w:t xml:space="preserve"> et </w:t>
      </w:r>
      <w:proofErr w:type="spellStart"/>
      <w:r w:rsidRPr="004F2E26">
        <w:rPr>
          <w:i/>
          <w:iCs/>
          <w:snapToGrid w:val="0"/>
          <w:szCs w:val="24"/>
          <w:lang w:val="fr-FR"/>
        </w:rPr>
        <w:t>Ciarmoli</w:t>
      </w:r>
      <w:proofErr w:type="spellEnd"/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>
        <w:rPr>
          <w:snapToGrid w:val="0"/>
          <w:szCs w:val="24"/>
          <w:lang w:val="fr-FR"/>
        </w:rPr>
        <w:t xml:space="preserve"> 7932/04, §§ 39-49, 21 </w:t>
      </w:r>
      <w:r w:rsidRPr="004F2E26">
        <w:rPr>
          <w:snapToGrid w:val="0"/>
          <w:szCs w:val="24"/>
          <w:lang w:val="fr-FR"/>
        </w:rPr>
        <w:t>décembre 2010</w:t>
      </w:r>
      <w:r w:rsidRPr="000264D7">
        <w:rPr>
          <w:snapToGrid w:val="0"/>
          <w:szCs w:val="24"/>
          <w:lang w:val="pt-BR"/>
        </w:rPr>
        <w:t>).</w:t>
      </w:r>
    </w:p>
    <w:p w:rsidR="002E2D64" w:rsidRPr="004F2E26" w:rsidRDefault="002E2D64" w:rsidP="002E2D64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FA6A58">
        <w:rPr>
          <w:lang w:val="fr-FR"/>
        </w:rPr>
        <w:t>’</w:t>
      </w:r>
      <w:r w:rsidRPr="004F2E26">
        <w:rPr>
          <w:lang w:val="fr-FR"/>
        </w:rPr>
        <w:t>au montant de l</w:t>
      </w:r>
      <w:r w:rsidR="00FA6A58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FA6A58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FA6A58">
        <w:rPr>
          <w:lang w:val="fr-FR"/>
        </w:rPr>
        <w:t>’</w:t>
      </w:r>
      <w:r>
        <w:rPr>
          <w:lang w:val="fr-FR"/>
        </w:rPr>
        <w:t>examen des requêtes (article 37 </w:t>
      </w:r>
      <w:r w:rsidRPr="004F2E26">
        <w:rPr>
          <w:lang w:val="fr-FR"/>
        </w:rPr>
        <w:t>§ 1 c)).</w:t>
      </w:r>
    </w:p>
    <w:p w:rsidR="002E2D64" w:rsidRPr="004F2E26" w:rsidRDefault="002E2D64" w:rsidP="002E2D64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FA6A58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FA6A58">
        <w:rPr>
          <w:lang w:val="fr-FR"/>
        </w:rPr>
        <w:t>’</w:t>
      </w:r>
      <w:r w:rsidRPr="004F2E26">
        <w:rPr>
          <w:lang w:val="fr-FR"/>
        </w:rPr>
        <w:t>exige pas qu</w:t>
      </w:r>
      <w:r w:rsidR="00FA6A58">
        <w:rPr>
          <w:lang w:val="fr-FR"/>
        </w:rPr>
        <w:t>’</w:t>
      </w:r>
      <w:r w:rsidRPr="004F2E26">
        <w:rPr>
          <w:lang w:val="fr-FR"/>
        </w:rPr>
        <w:t>elle poursuive l</w:t>
      </w:r>
      <w:r w:rsidR="00FA6A58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 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2E2D64" w:rsidRDefault="002E2D64" w:rsidP="002E2D64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FA6A58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proofErr w:type="spellStart"/>
      <w:r w:rsidRPr="004F2E26">
        <w:rPr>
          <w:i/>
          <w:lang w:val="fr-FR"/>
        </w:rPr>
        <w:t>Josipović</w:t>
      </w:r>
      <w:proofErr w:type="spellEnd"/>
      <w:r w:rsidRPr="004F2E26">
        <w:rPr>
          <w:i/>
          <w:lang w:val="fr-FR"/>
        </w:rPr>
        <w:t xml:space="preserve"> c. Serbie</w:t>
      </w:r>
      <w:r w:rsidRPr="004F2E26">
        <w:rPr>
          <w:lang w:val="fr-FR"/>
        </w:rPr>
        <w:t xml:space="preserve"> (déc.), nº 18369/07, 4 mars 2008).</w:t>
      </w:r>
    </w:p>
    <w:p w:rsidR="002E2D64" w:rsidRPr="004F2E26" w:rsidRDefault="002E2D64" w:rsidP="00FA6A58">
      <w:pPr>
        <w:pStyle w:val="ECHRPara"/>
        <w:keepNext/>
        <w:keepLines/>
        <w:rPr>
          <w:lang w:val="fr-FR"/>
        </w:rPr>
      </w:pPr>
      <w:r>
        <w:rPr>
          <w:lang w:val="fr-FR"/>
        </w:rPr>
        <w:lastRenderedPageBreak/>
        <w:t>En conséquence, il convient de rayer les affaires du rôle.</w:t>
      </w:r>
    </w:p>
    <w:p w:rsidR="002E2D64" w:rsidRPr="004F2E26" w:rsidRDefault="002E2D64" w:rsidP="00FA6A58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FA6A58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2E2D64" w:rsidRDefault="002E2D64" w:rsidP="00FA6A58">
      <w:pPr>
        <w:pStyle w:val="DecList"/>
        <w:keepNext/>
        <w:keepLines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2E2D64" w:rsidRDefault="002E2D64" w:rsidP="00FA6A58">
      <w:pPr>
        <w:pStyle w:val="DecList"/>
        <w:keepNext/>
        <w:keepLines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2E2D64" w:rsidRPr="00D47E1E" w:rsidRDefault="002E2D64" w:rsidP="00FA6A58">
      <w:pPr>
        <w:pStyle w:val="DecList"/>
        <w:keepNext/>
        <w:keepLines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FA6A58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2E2D64">
        <w:rPr>
          <w:szCs w:val="24"/>
          <w:lang w:val="fr-FR"/>
        </w:rPr>
        <w:t>24 septembre 2015</w:t>
      </w:r>
      <w:r w:rsidRPr="00AD4F05">
        <w:rPr>
          <w:lang w:val="fr-FR"/>
        </w:rPr>
        <w:t>.</w:t>
      </w:r>
    </w:p>
    <w:p w:rsidR="00CE6ED9" w:rsidRPr="00AD4F05" w:rsidRDefault="002E2D64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 w:rsidR="00EF6EC9">
        <w:rPr>
          <w:lang w:val="fr-FR"/>
        </w:rPr>
        <w:t>Karen</w:t>
      </w:r>
      <w:r w:rsidRPr="00AD4F05">
        <w:rPr>
          <w:lang w:val="fr-FR"/>
        </w:rPr>
        <w:t xml:space="preserve"> </w:t>
      </w:r>
      <w:r w:rsidR="00EF6EC9">
        <w:rPr>
          <w:lang w:val="fr-FR"/>
        </w:rPr>
        <w:t>Reid</w:t>
      </w:r>
      <w:r w:rsidR="006544C4" w:rsidRPr="00AD4F05">
        <w:rPr>
          <w:lang w:val="fr-FR"/>
        </w:rPr>
        <w:tab/>
      </w:r>
      <w:proofErr w:type="spellStart"/>
      <w:r>
        <w:rPr>
          <w:lang w:val="fr-FR"/>
        </w:rPr>
        <w:t>Ledi</w:t>
      </w:r>
      <w:proofErr w:type="spellEnd"/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Bianku</w:t>
      </w:r>
      <w:proofErr w:type="spellEnd"/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 w:rsidR="00EF6EC9"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2E2D64" w:rsidRPr="00AD4F05" w:rsidRDefault="002E2D64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Pr="00AD4F05" w:rsidRDefault="002E2D64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8647" w:type="dxa"/>
        <w:tblInd w:w="-601" w:type="dxa"/>
        <w:tblLook w:val="05E0" w:firstRow="1" w:lastRow="1" w:firstColumn="1" w:lastColumn="1" w:noHBand="0" w:noVBand="1"/>
      </w:tblPr>
      <w:tblGrid>
        <w:gridCol w:w="567"/>
        <w:gridCol w:w="1135"/>
        <w:gridCol w:w="1701"/>
        <w:gridCol w:w="2976"/>
        <w:gridCol w:w="2268"/>
      </w:tblGrid>
      <w:tr w:rsidR="002E2D64" w:rsidRPr="00641B63" w:rsidTr="002E2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bookmarkStart w:id="1" w:name="TableStart"/>
            <w:bookmarkEnd w:id="1"/>
            <w:r w:rsidRPr="00641B63">
              <w:rPr>
                <w:rFonts w:cstheme="minorHAnsi"/>
                <w:sz w:val="22"/>
              </w:rPr>
              <w:t>N</w:t>
            </w:r>
            <w:r w:rsidRPr="00641B63">
              <w:rPr>
                <w:rFonts w:cstheme="minorHAnsi"/>
                <w:sz w:val="22"/>
                <w:vertAlign w:val="superscript"/>
              </w:rPr>
              <w:t>o</w:t>
            </w: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Requête</w:t>
            </w:r>
            <w:proofErr w:type="spellEnd"/>
            <w:r w:rsidRPr="00641B63">
              <w:rPr>
                <w:rFonts w:cstheme="minorHAnsi"/>
                <w:sz w:val="22"/>
              </w:rPr>
              <w:t xml:space="preserve"> N</w:t>
            </w:r>
            <w:r w:rsidRPr="00641B63">
              <w:rPr>
                <w:rFonts w:cstheme="minorHAnsi"/>
                <w:sz w:val="22"/>
                <w:vertAlign w:val="superscript"/>
              </w:rPr>
              <w:t>o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Introduite</w:t>
            </w:r>
            <w:proofErr w:type="spellEnd"/>
            <w:r w:rsidRPr="00641B63">
              <w:rPr>
                <w:rFonts w:cstheme="minorHAnsi"/>
                <w:sz w:val="22"/>
              </w:rPr>
              <w:t xml:space="preserve"> le</w:t>
            </w:r>
          </w:p>
        </w:tc>
        <w:tc>
          <w:tcPr>
            <w:tcW w:w="2976" w:type="dxa"/>
          </w:tcPr>
          <w:p w:rsidR="002E2D64" w:rsidRPr="00EF6EC9" w:rsidRDefault="002E2D64" w:rsidP="002E2D64">
            <w:pPr>
              <w:jc w:val="left"/>
              <w:rPr>
                <w:rFonts w:cstheme="minorHAnsi"/>
                <w:sz w:val="22"/>
                <w:lang w:val="fr-FR"/>
              </w:rPr>
            </w:pPr>
            <w:r w:rsidRPr="00EF6EC9">
              <w:rPr>
                <w:rFonts w:cstheme="minorHAnsi"/>
                <w:sz w:val="22"/>
                <w:lang w:val="fr-FR"/>
              </w:rPr>
              <w:t>Requérant</w:t>
            </w:r>
          </w:p>
          <w:p w:rsidR="002E2D64" w:rsidRPr="00EF6EC9" w:rsidRDefault="002E2D64" w:rsidP="002E2D64">
            <w:pPr>
              <w:jc w:val="left"/>
              <w:rPr>
                <w:rFonts w:cstheme="minorHAnsi"/>
                <w:sz w:val="22"/>
                <w:lang w:val="fr-FR"/>
              </w:rPr>
            </w:pPr>
            <w:r w:rsidRPr="00EF6EC9">
              <w:rPr>
                <w:rFonts w:cstheme="minorHAnsi"/>
                <w:sz w:val="22"/>
                <w:lang w:val="fr-FR"/>
              </w:rPr>
              <w:t>Date de naissance</w:t>
            </w:r>
          </w:p>
          <w:p w:rsidR="002E2D64" w:rsidRPr="00EF6EC9" w:rsidRDefault="002E2D64" w:rsidP="002E2D64">
            <w:pPr>
              <w:jc w:val="left"/>
              <w:rPr>
                <w:rFonts w:cstheme="minorHAnsi"/>
                <w:sz w:val="22"/>
                <w:lang w:val="fr-FR"/>
              </w:rPr>
            </w:pPr>
            <w:r w:rsidRPr="00EF6EC9">
              <w:rPr>
                <w:rFonts w:cstheme="minorHAnsi"/>
                <w:sz w:val="22"/>
                <w:lang w:val="fr-FR"/>
              </w:rPr>
              <w:t>Lieu de résidence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Représenté</w:t>
            </w:r>
            <w:proofErr w:type="spellEnd"/>
            <w:r w:rsidRPr="00641B63">
              <w:rPr>
                <w:rFonts w:cstheme="minorHAnsi"/>
                <w:sz w:val="22"/>
              </w:rPr>
              <w:t xml:space="preserve"> par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6835/10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Antonio MADARO</w:t>
            </w:r>
          </w:p>
          <w:p w:rsidR="002E2D64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06/12/1931</w:t>
            </w:r>
          </w:p>
          <w:p w:rsidR="002E2D64" w:rsidRPr="00641B63" w:rsidRDefault="00397EFA" w:rsidP="00397EF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6836/10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Nicola DE</w:t>
            </w:r>
            <w:r w:rsidRPr="00641B63">
              <w:rPr>
                <w:rFonts w:cstheme="minorHAnsi"/>
                <w:b/>
                <w:sz w:val="22"/>
              </w:rPr>
              <w:t>MARTINO</w:t>
            </w:r>
          </w:p>
          <w:p w:rsidR="002E2D64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28/07/1945</w:t>
            </w:r>
          </w:p>
          <w:p w:rsidR="002E2D64" w:rsidRPr="00641B63" w:rsidRDefault="005F73F1" w:rsidP="00397EFA">
            <w:pPr>
              <w:jc w:val="left"/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Gragnano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6837/10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Salvatore UNGARO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28/05/1946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6838/10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12/01/2010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Vincenzo DE PRISCO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08/07/1935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6839/10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Maria GIGLI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25/09/1931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6840/10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Anna FAVALE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19/01/1935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rPr>
          <w:trHeight w:val="947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6841/10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Domenico ESPOSITO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24/04/1935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Scafati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6842/10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 xml:space="preserve">Francesco </w:t>
            </w:r>
            <w:proofErr w:type="spellStart"/>
            <w:r w:rsidRPr="00641B63">
              <w:rPr>
                <w:rFonts w:cstheme="minorHAnsi"/>
                <w:b/>
                <w:sz w:val="22"/>
              </w:rPr>
              <w:t>Saverio</w:t>
            </w:r>
            <w:proofErr w:type="spellEnd"/>
            <w:r w:rsidRPr="00641B63">
              <w:rPr>
                <w:rFonts w:cstheme="minorHAnsi"/>
                <w:b/>
                <w:sz w:val="22"/>
              </w:rPr>
              <w:t xml:space="preserve"> OTTATI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22/12/1922</w:t>
            </w:r>
          </w:p>
          <w:p w:rsidR="002E2D64" w:rsidRPr="00641B63" w:rsidRDefault="00397EFA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Nocera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Inferiore</w:t>
            </w:r>
            <w:proofErr w:type="spellEnd"/>
            <w:r>
              <w:rPr>
                <w:rFonts w:cstheme="minorHAnsi"/>
                <w:sz w:val="22"/>
              </w:rPr>
              <w:t xml:space="preserve"> (SA)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6843/10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Francesco PISACANE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24/08/1931</w:t>
            </w:r>
          </w:p>
          <w:p w:rsidR="002E2D64" w:rsidRPr="00641B63" w:rsidRDefault="002E2D64" w:rsidP="00397EFA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rPr>
          <w:trHeight w:val="741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6844/10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641B63">
              <w:rPr>
                <w:rFonts w:cstheme="minorHAnsi"/>
                <w:b/>
                <w:sz w:val="22"/>
              </w:rPr>
              <w:t>Ermanno</w:t>
            </w:r>
            <w:proofErr w:type="spellEnd"/>
            <w:r w:rsidRPr="00641B63">
              <w:rPr>
                <w:rFonts w:cstheme="minorHAnsi"/>
                <w:b/>
                <w:sz w:val="22"/>
              </w:rPr>
              <w:t xml:space="preserve"> CAPOBIANCO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31/05/1949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rPr>
          <w:trHeight w:val="905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6845/10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Eduardo LOMBARDI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29/01/1931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6846/10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Vincenzo BLOISE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19/06/1935</w:t>
            </w:r>
          </w:p>
          <w:p w:rsidR="002E2D64" w:rsidRPr="00641B63" w:rsidRDefault="002E2D64" w:rsidP="00397EFA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Qualiano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6847/10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Antonio BRUNO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27/11/1931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lastRenderedPageBreak/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lastRenderedPageBreak/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6848/10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27/01/2010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Anna MASILE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09/10/1933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6849/10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20/01/2010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Salvatore NICOTERA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20/07/1948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Poligliano</w:t>
            </w:r>
            <w:proofErr w:type="spellEnd"/>
            <w:r w:rsidRPr="00641B63">
              <w:rPr>
                <w:rFonts w:cstheme="minorHAnsi"/>
                <w:sz w:val="22"/>
              </w:rPr>
              <w:t xml:space="preserve"> </w:t>
            </w:r>
            <w:proofErr w:type="spellStart"/>
            <w:r w:rsidRPr="00641B63">
              <w:rPr>
                <w:rFonts w:cstheme="minorHAnsi"/>
                <w:sz w:val="22"/>
              </w:rPr>
              <w:t>D</w:t>
            </w:r>
            <w:r w:rsidR="00FA6A58">
              <w:rPr>
                <w:rFonts w:cstheme="minorHAnsi"/>
                <w:sz w:val="22"/>
              </w:rPr>
              <w:t>’</w:t>
            </w:r>
            <w:r w:rsidRPr="00641B63">
              <w:rPr>
                <w:rFonts w:cstheme="minorHAnsi"/>
                <w:sz w:val="22"/>
              </w:rPr>
              <w:t>Arco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397EFA">
        <w:trPr>
          <w:trHeight w:val="856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6850/10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Leonardo ESPOSITO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20/01/1945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6851/10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27/01/2010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Maria LUCIGNANO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04/06/1937</w:t>
            </w:r>
          </w:p>
          <w:p w:rsidR="002E2D64" w:rsidRPr="00641B63" w:rsidRDefault="00A5527A" w:rsidP="002E2D64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San Giorgio a</w:t>
            </w:r>
            <w:r w:rsidR="002E2D64" w:rsidRPr="00641B63">
              <w:rPr>
                <w:rFonts w:cstheme="minorHAnsi"/>
                <w:sz w:val="22"/>
              </w:rPr>
              <w:t xml:space="preserve"> Cremano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6852/10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17/01/2010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Michele NAPPO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15/07/1951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6853/10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29/01/2010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Emilio BEATO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04/03/1932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6854/10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Michele LUCIANO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03/09/1934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San Giorgio a</w:t>
            </w:r>
            <w:r w:rsidRPr="00641B63">
              <w:rPr>
                <w:rFonts w:cstheme="minorHAnsi"/>
                <w:sz w:val="22"/>
              </w:rPr>
              <w:t xml:space="preserve"> Cremano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397EFA">
        <w:trPr>
          <w:trHeight w:val="747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6855/10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Francesco SCARPA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21/09/1950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Angri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6856/10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Vito D</w:t>
            </w:r>
            <w:r w:rsidR="00FA6A58">
              <w:rPr>
                <w:rFonts w:cstheme="minorHAnsi"/>
                <w:b/>
                <w:sz w:val="22"/>
              </w:rPr>
              <w:t>’</w:t>
            </w:r>
            <w:r w:rsidRPr="00641B63">
              <w:rPr>
                <w:rFonts w:cstheme="minorHAnsi"/>
                <w:b/>
                <w:sz w:val="22"/>
              </w:rPr>
              <w:t>AMATO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17/12/1930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6857/10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641B63">
              <w:rPr>
                <w:rFonts w:cstheme="minorHAnsi"/>
                <w:b/>
                <w:sz w:val="22"/>
              </w:rPr>
              <w:t>Sabato</w:t>
            </w:r>
            <w:proofErr w:type="spellEnd"/>
            <w:r w:rsidRPr="00641B63">
              <w:rPr>
                <w:rFonts w:cstheme="minorHAnsi"/>
                <w:b/>
                <w:sz w:val="22"/>
              </w:rPr>
              <w:t xml:space="preserve"> ESPOSITO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27/11/1934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Angri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6858/10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Vincenzo D</w:t>
            </w:r>
            <w:r w:rsidR="00FA6A58">
              <w:rPr>
                <w:rFonts w:cstheme="minorHAnsi"/>
                <w:b/>
                <w:sz w:val="22"/>
              </w:rPr>
              <w:t>’</w:t>
            </w:r>
            <w:r w:rsidRPr="00641B63">
              <w:rPr>
                <w:rFonts w:cstheme="minorHAnsi"/>
                <w:b/>
                <w:sz w:val="22"/>
              </w:rPr>
              <w:t>ALLESTRO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01/01/1951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Piedimonte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6860/10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Vito D</w:t>
            </w:r>
            <w:r w:rsidR="00FA6A58">
              <w:rPr>
                <w:rFonts w:cstheme="minorHAnsi"/>
                <w:b/>
                <w:sz w:val="22"/>
              </w:rPr>
              <w:t>’</w:t>
            </w:r>
            <w:r w:rsidRPr="00641B63">
              <w:rPr>
                <w:rFonts w:cstheme="minorHAnsi"/>
                <w:b/>
                <w:sz w:val="22"/>
              </w:rPr>
              <w:t>AMATO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17/12/1930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6861/10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641B63">
              <w:rPr>
                <w:rFonts w:cstheme="minorHAnsi"/>
                <w:b/>
                <w:sz w:val="22"/>
              </w:rPr>
              <w:t>Gennaro</w:t>
            </w:r>
            <w:proofErr w:type="spellEnd"/>
            <w:r w:rsidRPr="00641B63">
              <w:rPr>
                <w:rFonts w:cstheme="minorHAnsi"/>
                <w:b/>
                <w:sz w:val="22"/>
              </w:rPr>
              <w:t xml:space="preserve"> SOZIO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12/10/1959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Villaricca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6862/10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641B63">
              <w:rPr>
                <w:rFonts w:cstheme="minorHAnsi"/>
                <w:b/>
                <w:sz w:val="22"/>
              </w:rPr>
              <w:t>Piero</w:t>
            </w:r>
            <w:proofErr w:type="spellEnd"/>
            <w:r w:rsidRPr="00641B63">
              <w:rPr>
                <w:rFonts w:cstheme="minorHAnsi"/>
                <w:b/>
                <w:sz w:val="22"/>
              </w:rPr>
              <w:t xml:space="preserve"> RICCIARDI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01/04/1931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6863/10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Francesco CAPUOZZO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Marano</w:t>
            </w:r>
            <w:proofErr w:type="spellEnd"/>
            <w:r w:rsidRPr="00641B63">
              <w:rPr>
                <w:rFonts w:cstheme="minorHAnsi"/>
                <w:sz w:val="22"/>
              </w:rPr>
              <w:t xml:space="preserve"> di 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6864/10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Giacomo CASANOVA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07/02/1941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Salerno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6865/10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Giuseppe RIA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16/09/1950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Villaricca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rPr>
          <w:trHeight w:val="834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6866/10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Clemente VETRELLA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16/11/1940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Macerata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397EFA">
        <w:trPr>
          <w:trHeight w:val="746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6867/10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Luigi Francesco CAMPA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04/10/1991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6868/10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Pasquale DIOMAIUTA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01/01/1947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Aversa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6869/10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641B63">
              <w:rPr>
                <w:rFonts w:cstheme="minorHAnsi"/>
                <w:b/>
                <w:sz w:val="22"/>
              </w:rPr>
              <w:t>Antonino</w:t>
            </w:r>
            <w:proofErr w:type="spellEnd"/>
            <w:r w:rsidRPr="00641B63">
              <w:rPr>
                <w:rFonts w:cstheme="minorHAnsi"/>
                <w:b/>
                <w:sz w:val="22"/>
              </w:rPr>
              <w:t xml:space="preserve"> CATALFAMO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03/09/1932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6870/10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Giovanni FABRIS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03/09/1930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6871/10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Antonio TRETOLA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25/01/1935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Villaricca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6872/10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Ugo FERRARO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29/05/1931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Portici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6873/10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Romano PICCHIONI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07/12/1930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6874/10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Salvatore GUERRA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23/09/1930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rPr>
          <w:trHeight w:val="824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6875/10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Anna Rosina PIROZZI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15/01/1935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6876/10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Ettore BELLO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22/06/1930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Pietraroja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6877/10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Gaetano RAIOLA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27/09/1946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Angri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6878/10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Anna NACCA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30/06/1934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6879/10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Pasquale SPOSITO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02/04/1931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Salerno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6880/10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Pietro GENTILE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16/11/1930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6881/10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 xml:space="preserve">Vincenzo </w:t>
            </w:r>
            <w:proofErr w:type="spellStart"/>
            <w:r w:rsidRPr="00641B63">
              <w:rPr>
                <w:rFonts w:cstheme="minorHAnsi"/>
                <w:b/>
                <w:sz w:val="22"/>
              </w:rPr>
              <w:t>Ciro</w:t>
            </w:r>
            <w:proofErr w:type="spellEnd"/>
            <w:r w:rsidRPr="00641B63">
              <w:rPr>
                <w:rFonts w:cstheme="minorHAnsi"/>
                <w:b/>
                <w:sz w:val="22"/>
              </w:rPr>
              <w:t xml:space="preserve"> FICO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30/07/1950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Pomigliano</w:t>
            </w:r>
            <w:proofErr w:type="spellEnd"/>
            <w:r w:rsidRPr="00641B63">
              <w:rPr>
                <w:rFonts w:cstheme="minorHAnsi"/>
                <w:sz w:val="22"/>
              </w:rPr>
              <w:t xml:space="preserve"> </w:t>
            </w:r>
            <w:proofErr w:type="spellStart"/>
            <w:r w:rsidRPr="00641B63">
              <w:rPr>
                <w:rFonts w:cstheme="minorHAnsi"/>
                <w:sz w:val="22"/>
              </w:rPr>
              <w:t>D</w:t>
            </w:r>
            <w:r w:rsidR="00FA6A58">
              <w:rPr>
                <w:rFonts w:cstheme="minorHAnsi"/>
                <w:sz w:val="22"/>
              </w:rPr>
              <w:t>’</w:t>
            </w:r>
            <w:r w:rsidRPr="00641B63">
              <w:rPr>
                <w:rFonts w:cstheme="minorHAnsi"/>
                <w:sz w:val="22"/>
              </w:rPr>
              <w:t>Arco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6882/10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Anna Rosina PIROZZI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15/01/1935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6883/10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Luigi POCAI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10/04/1935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rPr>
          <w:trHeight w:val="752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6884/10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Nicola SORGENTE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07/12/1930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rPr>
          <w:trHeight w:val="810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6885/10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Paolo PETROLINO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21/01/1931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6886/10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641B63">
              <w:rPr>
                <w:rFonts w:cstheme="minorHAnsi"/>
                <w:b/>
                <w:sz w:val="22"/>
              </w:rPr>
              <w:t>Tammaro</w:t>
            </w:r>
            <w:proofErr w:type="spellEnd"/>
            <w:r w:rsidRPr="00641B63">
              <w:rPr>
                <w:rFonts w:cstheme="minorHAnsi"/>
                <w:b/>
                <w:sz w:val="22"/>
              </w:rPr>
              <w:t xml:space="preserve"> CASOLARO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28/08/1947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Grumo</w:t>
            </w:r>
            <w:proofErr w:type="spellEnd"/>
            <w:r w:rsidRPr="00641B63">
              <w:rPr>
                <w:rFonts w:cstheme="minorHAnsi"/>
                <w:sz w:val="22"/>
              </w:rPr>
              <w:t xml:space="preserve"> </w:t>
            </w:r>
            <w:proofErr w:type="spellStart"/>
            <w:r w:rsidRPr="00641B63">
              <w:rPr>
                <w:rFonts w:cstheme="minorHAnsi"/>
                <w:sz w:val="22"/>
              </w:rPr>
              <w:t>Nevano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6887/10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Francesco D</w:t>
            </w:r>
            <w:r w:rsidR="00FA6A58">
              <w:rPr>
                <w:rFonts w:cstheme="minorHAnsi"/>
                <w:b/>
                <w:sz w:val="22"/>
              </w:rPr>
              <w:t>’</w:t>
            </w:r>
            <w:r w:rsidRPr="00641B63">
              <w:rPr>
                <w:rFonts w:cstheme="minorHAnsi"/>
                <w:b/>
                <w:sz w:val="22"/>
              </w:rPr>
              <w:t>ANIELLO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25/11/1946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Scafati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8819/10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22/12/2009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Antonio DE ROSA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21/05/1932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lastRenderedPageBreak/>
              <w:t>Salerno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lastRenderedPageBreak/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8823/10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Giuseppe TROTTA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01/02/1930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8839/10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Antonio SCORZIELLO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18/03/1942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Roccaspide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8841/10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23/01/2010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Angelo Domenico SCELZA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16/04/1935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16382/10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15/02/2010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Giovanni MAMAZZA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09/11/1933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Casoria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rPr>
          <w:trHeight w:val="837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16383/10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15/02/2010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Giuseppe DI FRANCESCO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15/01/1946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Mondragone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16384/10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15/02/2010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Antonio PARMENDOLA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12/04/1949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Muzzana</w:t>
            </w:r>
            <w:proofErr w:type="spellEnd"/>
            <w:r w:rsidRPr="00641B63">
              <w:rPr>
                <w:rFonts w:cstheme="minorHAnsi"/>
                <w:sz w:val="22"/>
              </w:rPr>
              <w:t xml:space="preserve"> Del </w:t>
            </w:r>
            <w:proofErr w:type="spellStart"/>
            <w:r w:rsidRPr="00641B63">
              <w:rPr>
                <w:rFonts w:cstheme="minorHAnsi"/>
                <w:sz w:val="22"/>
              </w:rPr>
              <w:t>Turgnano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16385/10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15/02/2010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Antonio CIARDO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14/11/1946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Boscoreale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16386/10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15/02/2010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Giovanni GALGANO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05/11/1951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16387/10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15/02/2010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641B63">
              <w:rPr>
                <w:rFonts w:cstheme="minorHAnsi"/>
                <w:b/>
                <w:sz w:val="22"/>
              </w:rPr>
              <w:t>Argentino</w:t>
            </w:r>
            <w:proofErr w:type="spellEnd"/>
            <w:r w:rsidRPr="00641B63">
              <w:rPr>
                <w:rFonts w:cstheme="minorHAnsi"/>
                <w:b/>
                <w:sz w:val="22"/>
              </w:rPr>
              <w:t xml:space="preserve"> VOLPE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28/11/1932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Trentola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rPr>
          <w:trHeight w:val="692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16388/10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09/02/2010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Luigi LETTERA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10/12/1932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Aversa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16389/10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09/02/2010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Gaetano GIONTI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22/04/1945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Marcianise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16390/10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12/02/2010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641B63">
              <w:rPr>
                <w:rFonts w:cstheme="minorHAnsi"/>
                <w:b/>
                <w:sz w:val="22"/>
              </w:rPr>
              <w:t>Palmino</w:t>
            </w:r>
            <w:proofErr w:type="spellEnd"/>
            <w:r w:rsidRPr="00641B63">
              <w:rPr>
                <w:rFonts w:cstheme="minorHAnsi"/>
                <w:b/>
                <w:sz w:val="22"/>
              </w:rPr>
              <w:t xml:space="preserve"> INGLESE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29/03/1931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397EFA">
        <w:trPr>
          <w:trHeight w:val="1032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16391/10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12/02/2010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Giuseppe MANGHISI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06/08/1946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Villaricca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16392/10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12/02/2010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Francesco MOSCA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14/10/1951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Angri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rPr>
          <w:trHeight w:val="802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16393/10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04/02/2010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Giuseppe LOMBARDO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13/02/1949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S. Antonio Abate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16394/10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04/02/2010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Ferdinando MOTTOLA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25/08/1951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Aversa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rPr>
          <w:trHeight w:val="768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16395/10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04/02/2010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Luigi BRUTTAPASTA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26/04/1951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Melito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16396/10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03/02/2010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Giuseppe BOVINO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13/08/1939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Benevento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16397/10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03/02/2010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641B63">
              <w:rPr>
                <w:rFonts w:cstheme="minorHAnsi"/>
                <w:b/>
                <w:sz w:val="22"/>
              </w:rPr>
              <w:t>Benigno</w:t>
            </w:r>
            <w:proofErr w:type="spellEnd"/>
            <w:r w:rsidRPr="00641B63">
              <w:rPr>
                <w:rFonts w:cstheme="minorHAnsi"/>
                <w:b/>
                <w:sz w:val="22"/>
              </w:rPr>
              <w:t xml:space="preserve"> DE MATTEIS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11/04/1943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16398/10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03/02/2010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Domenico LONGOBARDI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13/09/1934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Salerno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16399/10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03/02/2010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Carmine Rocco CAVUOTI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07/02/1943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Pozzuoli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16400/10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03/02/2010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Vincenzo SALZILLO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24/10/1950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proofErr w:type="spellStart"/>
            <w:r w:rsidRPr="00641B63">
              <w:rPr>
                <w:rFonts w:cstheme="minorHAnsi"/>
                <w:sz w:val="22"/>
              </w:rPr>
              <w:t>Giugliano</w:t>
            </w:r>
            <w:proofErr w:type="spellEnd"/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rPr>
          <w:trHeight w:val="809"/>
        </w:trPr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16401/10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04/02/2010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Francesco PISACANE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24/08/1931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</w:p>
        </w:tc>
      </w:tr>
      <w:tr w:rsidR="002E2D64" w:rsidRPr="00641B63" w:rsidTr="002E2D64">
        <w:tc>
          <w:tcPr>
            <w:tcW w:w="567" w:type="dxa"/>
          </w:tcPr>
          <w:p w:rsidR="002E2D64" w:rsidRPr="00641B63" w:rsidRDefault="002E2D64" w:rsidP="002E2D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5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16402/10</w:t>
            </w:r>
          </w:p>
        </w:tc>
        <w:tc>
          <w:tcPr>
            <w:tcW w:w="1701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04/02/2010</w:t>
            </w:r>
          </w:p>
        </w:tc>
        <w:tc>
          <w:tcPr>
            <w:tcW w:w="2976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b/>
                <w:sz w:val="22"/>
              </w:rPr>
            </w:pPr>
            <w:r w:rsidRPr="00641B63">
              <w:rPr>
                <w:rFonts w:cstheme="minorHAnsi"/>
                <w:b/>
                <w:sz w:val="22"/>
              </w:rPr>
              <w:t>Giuseppe TROTTA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01/02/1930</w:t>
            </w:r>
          </w:p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Napoli</w:t>
            </w:r>
          </w:p>
        </w:tc>
        <w:tc>
          <w:tcPr>
            <w:tcW w:w="2268" w:type="dxa"/>
          </w:tcPr>
          <w:p w:rsidR="002E2D64" w:rsidRPr="00641B63" w:rsidRDefault="002E2D64" w:rsidP="002E2D64">
            <w:pPr>
              <w:jc w:val="left"/>
              <w:rPr>
                <w:rFonts w:cstheme="minorHAnsi"/>
                <w:sz w:val="22"/>
              </w:rPr>
            </w:pPr>
            <w:r w:rsidRPr="00641B63">
              <w:rPr>
                <w:rFonts w:cstheme="minorHAnsi"/>
                <w:sz w:val="22"/>
              </w:rPr>
              <w:t>Alfredo IADANZA</w:t>
            </w:r>
            <w:bookmarkStart w:id="2" w:name="TableEnd"/>
            <w:bookmarkEnd w:id="2"/>
          </w:p>
        </w:tc>
      </w:tr>
    </w:tbl>
    <w:p w:rsidR="002E2D64" w:rsidRPr="00641B63" w:rsidRDefault="002E2D64" w:rsidP="00397EFA">
      <w:pPr>
        <w:rPr>
          <w:rFonts w:cstheme="minorHAnsi"/>
          <w:sz w:val="22"/>
        </w:rPr>
      </w:pPr>
    </w:p>
    <w:sectPr w:rsidR="002E2D64" w:rsidRPr="00641B63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52" w:rsidRDefault="00914E52" w:rsidP="006544C4">
      <w:r>
        <w:separator/>
      </w:r>
    </w:p>
  </w:endnote>
  <w:endnote w:type="continuationSeparator" w:id="0">
    <w:p w:rsidR="00914E52" w:rsidRDefault="00914E52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4" w:rsidRPr="00150BFA" w:rsidRDefault="002E2D64" w:rsidP="002E2D64">
    <w:pPr>
      <w:jc w:val="center"/>
    </w:pPr>
    <w:r>
      <w:rPr>
        <w:noProof/>
        <w:lang w:val="it-IT" w:eastAsia="it-IT"/>
      </w:rPr>
      <w:drawing>
        <wp:inline distT="0" distB="0" distL="0" distR="0" wp14:anchorId="037AAE54" wp14:editId="147E79B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D64" w:rsidRPr="00633A19" w:rsidRDefault="002E2D64" w:rsidP="002E2D6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52" w:rsidRDefault="00914E52" w:rsidP="006544C4">
      <w:r>
        <w:separator/>
      </w:r>
    </w:p>
  </w:footnote>
  <w:footnote w:type="continuationSeparator" w:id="0">
    <w:p w:rsidR="00914E52" w:rsidRDefault="00914E52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4" w:rsidRPr="002E2D64" w:rsidRDefault="002E2D64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2E2D64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4223E2">
      <w:rPr>
        <w:rStyle w:val="Numeropagina"/>
        <w:noProof/>
        <w:lang w:val="fr-FR"/>
      </w:rPr>
      <w:t>10</w:t>
    </w:r>
    <w:r>
      <w:rPr>
        <w:rStyle w:val="Numeropagina"/>
        <w:lang w:val="en-GB"/>
      </w:rPr>
      <w:fldChar w:fldCharType="end"/>
    </w:r>
    <w:r w:rsidRPr="002E2D64">
      <w:rPr>
        <w:lang w:val="fr-FR"/>
      </w:rPr>
      <w:tab/>
      <w:t>DÉCISION MADARO c. ITALIE</w:t>
    </w:r>
    <w:r w:rsidRPr="002E2D64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4" w:rsidRPr="002E2D64" w:rsidRDefault="002E2D64" w:rsidP="006544C4">
    <w:pPr>
      <w:pStyle w:val="ECHRHeader"/>
      <w:rPr>
        <w:lang w:val="fr-FR"/>
      </w:rPr>
    </w:pPr>
    <w:r>
      <w:tab/>
    </w:r>
    <w:r w:rsidRPr="002E2D64">
      <w:rPr>
        <w:lang w:val="fr-FR"/>
      </w:rPr>
      <w:t>DÉCISION MADARO c. ITALIE</w:t>
    </w:r>
    <w:r w:rsidRPr="002E2D64">
      <w:rPr>
        <w:noProof/>
        <w:lang w:val="fr-FR"/>
      </w:rPr>
      <w:t xml:space="preserve"> ET AUTRES REQUÊTES</w:t>
    </w:r>
    <w:r w:rsidRPr="002E2D64">
      <w:rPr>
        <w:lang w:val="fr-FR"/>
      </w:rPr>
      <w:tab/>
    </w:r>
    <w:r>
      <w:rPr>
        <w:rStyle w:val="Numeropagina"/>
        <w:lang w:val="en-GB"/>
      </w:rPr>
      <w:fldChar w:fldCharType="begin"/>
    </w:r>
    <w:r w:rsidRPr="002E2D64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4223E2">
      <w:rPr>
        <w:rStyle w:val="Numeropagina"/>
        <w:noProof/>
        <w:lang w:val="fr-FR"/>
      </w:rPr>
      <w:t>9</w:t>
    </w:r>
    <w:r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4" w:rsidRPr="00A45145" w:rsidRDefault="002E2D64" w:rsidP="002E2D64">
    <w:pPr>
      <w:jc w:val="center"/>
    </w:pPr>
    <w:r>
      <w:rPr>
        <w:noProof/>
        <w:lang w:val="it-IT" w:eastAsia="it-IT"/>
      </w:rPr>
      <w:drawing>
        <wp:inline distT="0" distB="0" distL="0" distR="0" wp14:anchorId="56BE9665" wp14:editId="689C94F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D64" w:rsidRDefault="002E2D64" w:rsidP="002E2D6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BE6164"/>
    <w:multiLevelType w:val="hybridMultilevel"/>
    <w:tmpl w:val="17E8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2E2D6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5C45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E2D64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97EFA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23E2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73F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E5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27A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EF6EC9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A6A58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2E2D6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E2D6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F0C0-4074-47A9-8E2D-51E0912AB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CEFF9-C32C-4E13-9A33-AD3871893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83E0E-D517-436D-9617-6ACAAB78F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04EFBB-5975-4A78-AF60-6AF76B3E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2015-10-22T15:38:00Z</dcterms:created>
  <dcterms:modified xsi:type="dcterms:W3CDTF">2015-10-22T15:38:00Z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